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D086B" w14:textId="77777777" w:rsidR="00472D6A" w:rsidRDefault="00472D6A" w:rsidP="00472D6A">
      <w:pPr>
        <w:spacing w:before="122" w:after="13" w:line="240" w:lineRule="atLeast"/>
        <w:jc w:val="left"/>
        <w:rPr>
          <w:rFonts w:ascii="仿宋_GB2312" w:eastAsia="仿宋_GB2312" w:hAnsi="仿宋_GB2312" w:cs="仿宋_GB2312"/>
          <w:b/>
          <w:bCs/>
          <w:sz w:val="32"/>
        </w:rPr>
      </w:pPr>
      <w:r>
        <w:rPr>
          <w:rFonts w:ascii="仿宋_GB2312" w:eastAsia="仿宋_GB2312" w:hAnsi="仿宋_GB2312" w:cs="仿宋_GB2312" w:hint="eastAsia"/>
          <w:b/>
          <w:bCs/>
          <w:sz w:val="32"/>
        </w:rPr>
        <w:t>附件</w:t>
      </w:r>
      <w:r>
        <w:rPr>
          <w:rFonts w:ascii="仿宋_GB2312" w:eastAsia="仿宋_GB2312" w:hAnsi="仿宋_GB2312" w:cs="仿宋_GB2312"/>
          <w:b/>
          <w:bCs/>
          <w:sz w:val="32"/>
        </w:rPr>
        <w:t>1</w:t>
      </w:r>
    </w:p>
    <w:p w14:paraId="71A89B81" w14:textId="1CC54D23" w:rsidR="00472D6A" w:rsidRDefault="00472D6A" w:rsidP="00472D6A">
      <w:pPr>
        <w:spacing w:before="122" w:after="13" w:line="240" w:lineRule="atLeast"/>
        <w:jc w:val="center"/>
        <w:rPr>
          <w:rFonts w:ascii="仿宋_GB2312" w:eastAsia="仿宋_GB2312" w:hAnsi="仿宋_GB2312" w:cs="仿宋_GB2312"/>
          <w:b/>
          <w:bCs/>
          <w:sz w:val="32"/>
        </w:rPr>
      </w:pPr>
      <w:r>
        <w:rPr>
          <w:rFonts w:ascii="仿宋_GB2312" w:eastAsia="仿宋_GB2312" w:hAnsi="仿宋_GB2312" w:cs="仿宋_GB2312" w:hint="eastAsia"/>
          <w:b/>
          <w:bCs/>
          <w:sz w:val="32"/>
        </w:rPr>
        <w:t>云南体育运动职业技术学院</w:t>
      </w:r>
      <w:r>
        <w:rPr>
          <w:rFonts w:ascii="仿宋_GB2312" w:eastAsia="仿宋_GB2312" w:hAnsi="仿宋_GB2312" w:cs="仿宋_GB2312"/>
          <w:b/>
          <w:bCs/>
          <w:sz w:val="32"/>
        </w:rPr>
        <w:t>2021</w:t>
      </w:r>
      <w:r>
        <w:rPr>
          <w:rFonts w:ascii="仿宋_GB2312" w:eastAsia="仿宋_GB2312" w:hAnsi="仿宋_GB2312" w:cs="仿宋_GB2312" w:hint="eastAsia"/>
          <w:b/>
          <w:bCs/>
          <w:sz w:val="32"/>
        </w:rPr>
        <w:t>年</w:t>
      </w:r>
      <w:r w:rsidR="00B279EC">
        <w:rPr>
          <w:rFonts w:ascii="仿宋_GB2312" w:eastAsia="仿宋_GB2312" w:hAnsi="仿宋_GB2312" w:cs="仿宋_GB2312" w:hint="eastAsia"/>
          <w:b/>
          <w:bCs/>
          <w:sz w:val="32"/>
        </w:rPr>
        <w:t>新生入学</w:t>
      </w:r>
      <w:r>
        <w:rPr>
          <w:rFonts w:ascii="仿宋_GB2312" w:eastAsia="仿宋_GB2312" w:hAnsi="仿宋_GB2312" w:cs="仿宋_GB2312" w:hint="eastAsia"/>
          <w:b/>
          <w:bCs/>
          <w:sz w:val="32"/>
        </w:rPr>
        <w:t>登记表</w:t>
      </w:r>
    </w:p>
    <w:tbl>
      <w:tblPr>
        <w:tblW w:w="8632" w:type="dxa"/>
        <w:tblInd w:w="-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0"/>
        <w:gridCol w:w="386"/>
        <w:gridCol w:w="553"/>
        <w:gridCol w:w="510"/>
        <w:gridCol w:w="1009"/>
        <w:gridCol w:w="1036"/>
        <w:gridCol w:w="1036"/>
        <w:gridCol w:w="1036"/>
        <w:gridCol w:w="681"/>
        <w:gridCol w:w="1735"/>
      </w:tblGrid>
      <w:tr w:rsidR="00472D6A" w14:paraId="45CCF772" w14:textId="77777777" w:rsidTr="0046092B">
        <w:trPr>
          <w:trHeight w:val="672"/>
        </w:trPr>
        <w:tc>
          <w:tcPr>
            <w:tcW w:w="1036" w:type="dxa"/>
            <w:gridSpan w:val="2"/>
            <w:vAlign w:val="center"/>
          </w:tcPr>
          <w:p w14:paraId="6C628B44" w14:textId="77777777" w:rsidR="00472D6A" w:rsidRDefault="00472D6A" w:rsidP="0046092B">
            <w:pPr>
              <w:pStyle w:val="TableParagraph"/>
              <w:spacing w:before="108" w:line="24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姓名</w:t>
            </w:r>
          </w:p>
        </w:tc>
        <w:tc>
          <w:tcPr>
            <w:tcW w:w="1063" w:type="dxa"/>
            <w:gridSpan w:val="2"/>
            <w:vAlign w:val="center"/>
          </w:tcPr>
          <w:p w14:paraId="1B8593BC" w14:textId="77777777" w:rsidR="00472D6A" w:rsidRDefault="00472D6A" w:rsidP="0046092B">
            <w:pPr>
              <w:pStyle w:val="TableParagraph"/>
              <w:spacing w:line="240" w:lineRule="atLeast"/>
              <w:jc w:val="center"/>
              <w:rPr>
                <w:rFonts w:ascii="仿宋_GB2312" w:eastAsia="仿宋_GB2312" w:hAnsi="仿宋_GB2312" w:cs="仿宋_GB2312"/>
                <w:b/>
                <w:sz w:val="24"/>
              </w:rPr>
            </w:pPr>
          </w:p>
        </w:tc>
        <w:tc>
          <w:tcPr>
            <w:tcW w:w="1009" w:type="dxa"/>
            <w:vAlign w:val="center"/>
          </w:tcPr>
          <w:p w14:paraId="6E8159A7" w14:textId="77777777" w:rsidR="00472D6A" w:rsidRDefault="00472D6A" w:rsidP="0046092B">
            <w:pPr>
              <w:pStyle w:val="TableParagraph"/>
              <w:spacing w:before="108" w:line="24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性别</w:t>
            </w:r>
          </w:p>
        </w:tc>
        <w:tc>
          <w:tcPr>
            <w:tcW w:w="1036" w:type="dxa"/>
            <w:vAlign w:val="center"/>
          </w:tcPr>
          <w:p w14:paraId="73594B02" w14:textId="77777777" w:rsidR="00472D6A" w:rsidRDefault="00472D6A" w:rsidP="0046092B">
            <w:pPr>
              <w:pStyle w:val="TableParagraph"/>
              <w:spacing w:line="240" w:lineRule="atLeast"/>
              <w:jc w:val="center"/>
              <w:rPr>
                <w:rFonts w:ascii="仿宋_GB2312" w:eastAsia="仿宋_GB2312" w:hAnsi="仿宋_GB2312" w:cs="仿宋_GB2312"/>
                <w:b/>
                <w:sz w:val="24"/>
              </w:rPr>
            </w:pPr>
          </w:p>
        </w:tc>
        <w:tc>
          <w:tcPr>
            <w:tcW w:w="1036" w:type="dxa"/>
            <w:vAlign w:val="center"/>
          </w:tcPr>
          <w:p w14:paraId="439F88EF" w14:textId="77777777" w:rsidR="00472D6A" w:rsidRDefault="00472D6A" w:rsidP="0046092B">
            <w:pPr>
              <w:pStyle w:val="TableParagraph"/>
              <w:spacing w:line="24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出生年月</w:t>
            </w:r>
          </w:p>
        </w:tc>
        <w:tc>
          <w:tcPr>
            <w:tcW w:w="1036" w:type="dxa"/>
            <w:vAlign w:val="center"/>
          </w:tcPr>
          <w:p w14:paraId="5A550061" w14:textId="77777777" w:rsidR="00472D6A" w:rsidRDefault="00472D6A" w:rsidP="0046092B">
            <w:pPr>
              <w:pStyle w:val="TableParagraph"/>
              <w:spacing w:line="240" w:lineRule="atLeast"/>
              <w:jc w:val="center"/>
              <w:rPr>
                <w:rFonts w:ascii="仿宋_GB2312" w:eastAsia="仿宋_GB2312" w:hAnsi="仿宋_GB2312" w:cs="仿宋_GB2312"/>
                <w:b/>
                <w:sz w:val="24"/>
              </w:rPr>
            </w:pPr>
          </w:p>
        </w:tc>
        <w:tc>
          <w:tcPr>
            <w:tcW w:w="681" w:type="dxa"/>
            <w:vAlign w:val="center"/>
          </w:tcPr>
          <w:p w14:paraId="09FC74FD" w14:textId="3F276341" w:rsidR="00472D6A" w:rsidRDefault="00CC7633" w:rsidP="0046092B">
            <w:pPr>
              <w:pStyle w:val="TableParagraph"/>
              <w:spacing w:before="108" w:line="24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准考证号</w:t>
            </w:r>
          </w:p>
        </w:tc>
        <w:tc>
          <w:tcPr>
            <w:tcW w:w="1735" w:type="dxa"/>
            <w:vAlign w:val="center"/>
          </w:tcPr>
          <w:p w14:paraId="3520C908" w14:textId="77777777" w:rsidR="00472D6A" w:rsidRDefault="00472D6A" w:rsidP="0046092B">
            <w:pPr>
              <w:pStyle w:val="TableParagraph"/>
              <w:spacing w:line="240" w:lineRule="atLeast"/>
              <w:jc w:val="center"/>
              <w:rPr>
                <w:rFonts w:ascii="仿宋_GB2312" w:eastAsia="仿宋_GB2312" w:hAnsi="仿宋_GB2312" w:cs="仿宋_GB2312"/>
                <w:b/>
                <w:sz w:val="24"/>
              </w:rPr>
            </w:pPr>
          </w:p>
        </w:tc>
      </w:tr>
      <w:tr w:rsidR="00472D6A" w14:paraId="683E7B10" w14:textId="77777777" w:rsidTr="0046092B">
        <w:trPr>
          <w:trHeight w:val="672"/>
        </w:trPr>
        <w:tc>
          <w:tcPr>
            <w:tcW w:w="1589" w:type="dxa"/>
            <w:gridSpan w:val="3"/>
            <w:vAlign w:val="center"/>
          </w:tcPr>
          <w:p w14:paraId="633DAB73" w14:textId="51746BD5" w:rsidR="00472D6A" w:rsidRDefault="00CC7633" w:rsidP="0046092B">
            <w:pPr>
              <w:pStyle w:val="TableParagraph"/>
              <w:spacing w:before="64" w:line="240" w:lineRule="atLeast"/>
              <w:ind w:right="145"/>
              <w:jc w:val="center"/>
              <w:rPr>
                <w:rFonts w:ascii="仿宋_GB2312" w:eastAsia="仿宋_GB2312" w:hAnsi="仿宋_GB2312" w:cs="仿宋_GB2312"/>
                <w:b/>
                <w:sz w:val="24"/>
              </w:rPr>
            </w:pPr>
            <w:r>
              <w:rPr>
                <w:rFonts w:ascii="仿宋_GB2312" w:eastAsia="仿宋_GB2312" w:hAnsi="仿宋_GB2312" w:cs="仿宋_GB2312" w:hint="eastAsia"/>
                <w:b/>
                <w:sz w:val="24"/>
                <w:lang w:val="en-US"/>
              </w:rPr>
              <w:t>录取专业</w:t>
            </w:r>
          </w:p>
        </w:tc>
        <w:tc>
          <w:tcPr>
            <w:tcW w:w="1519" w:type="dxa"/>
            <w:gridSpan w:val="2"/>
            <w:vAlign w:val="center"/>
          </w:tcPr>
          <w:p w14:paraId="4FE74F37" w14:textId="77777777" w:rsidR="00472D6A" w:rsidRDefault="00472D6A" w:rsidP="0046092B">
            <w:pPr>
              <w:pStyle w:val="TableParagraph"/>
              <w:spacing w:line="240" w:lineRule="atLeast"/>
              <w:jc w:val="center"/>
              <w:rPr>
                <w:rFonts w:ascii="仿宋_GB2312" w:eastAsia="仿宋_GB2312" w:hAnsi="仿宋_GB2312" w:cs="仿宋_GB2312"/>
                <w:bCs/>
                <w:sz w:val="24"/>
              </w:rPr>
            </w:pPr>
          </w:p>
        </w:tc>
        <w:tc>
          <w:tcPr>
            <w:tcW w:w="1036" w:type="dxa"/>
            <w:vAlign w:val="center"/>
          </w:tcPr>
          <w:p w14:paraId="77D6D528" w14:textId="77777777" w:rsidR="00472D6A" w:rsidRDefault="00472D6A" w:rsidP="0046092B">
            <w:pPr>
              <w:pStyle w:val="TableParagraph"/>
              <w:spacing w:before="167" w:line="240" w:lineRule="atLeast"/>
              <w:jc w:val="center"/>
              <w:rPr>
                <w:rFonts w:ascii="仿宋_GB2312" w:eastAsia="仿宋_GB2312" w:hAnsi="仿宋_GB2312" w:cs="仿宋_GB2312"/>
                <w:bCs/>
                <w:sz w:val="24"/>
                <w:lang w:val="en-US"/>
              </w:rPr>
            </w:pPr>
            <w:r>
              <w:rPr>
                <w:rFonts w:ascii="仿宋_GB2312" w:eastAsia="仿宋_GB2312" w:hAnsi="仿宋_GB2312" w:cs="仿宋_GB2312" w:hint="eastAsia"/>
                <w:bCs/>
                <w:sz w:val="24"/>
                <w:lang w:val="en-US"/>
              </w:rPr>
              <w:t>政治面貌</w:t>
            </w:r>
          </w:p>
        </w:tc>
        <w:tc>
          <w:tcPr>
            <w:tcW w:w="1036" w:type="dxa"/>
            <w:vAlign w:val="center"/>
          </w:tcPr>
          <w:p w14:paraId="07BC5A1E" w14:textId="77777777" w:rsidR="00472D6A" w:rsidRDefault="00472D6A" w:rsidP="0046092B">
            <w:pPr>
              <w:pStyle w:val="TableParagraph"/>
              <w:spacing w:line="240" w:lineRule="atLeast"/>
              <w:jc w:val="center"/>
              <w:rPr>
                <w:rFonts w:ascii="仿宋_GB2312" w:eastAsia="仿宋_GB2312" w:hAnsi="仿宋_GB2312" w:cs="仿宋_GB2312"/>
                <w:bCs/>
                <w:sz w:val="24"/>
              </w:rPr>
            </w:pPr>
          </w:p>
        </w:tc>
        <w:tc>
          <w:tcPr>
            <w:tcW w:w="1036" w:type="dxa"/>
            <w:vAlign w:val="center"/>
          </w:tcPr>
          <w:p w14:paraId="5FD9EAAB" w14:textId="77777777" w:rsidR="00472D6A" w:rsidRDefault="00472D6A" w:rsidP="0046092B">
            <w:pPr>
              <w:pStyle w:val="TableParagraph"/>
              <w:spacing w:before="64" w:line="240" w:lineRule="atLeast"/>
              <w:ind w:right="189"/>
              <w:jc w:val="center"/>
              <w:rPr>
                <w:rFonts w:ascii="仿宋_GB2312" w:eastAsia="仿宋_GB2312" w:hAnsi="仿宋_GB2312" w:cs="仿宋_GB2312"/>
                <w:bCs/>
                <w:sz w:val="24"/>
              </w:rPr>
            </w:pPr>
            <w:r>
              <w:rPr>
                <w:rFonts w:ascii="仿宋_GB2312" w:eastAsia="仿宋_GB2312" w:hAnsi="仿宋_GB2312" w:cs="仿宋_GB2312" w:hint="eastAsia"/>
                <w:bCs/>
                <w:sz w:val="24"/>
                <w:lang w:val="en-US"/>
              </w:rPr>
              <w:t>手机号</w:t>
            </w:r>
          </w:p>
        </w:tc>
        <w:tc>
          <w:tcPr>
            <w:tcW w:w="2416" w:type="dxa"/>
            <w:gridSpan w:val="2"/>
            <w:vAlign w:val="center"/>
          </w:tcPr>
          <w:p w14:paraId="460C7DAF" w14:textId="77777777" w:rsidR="00472D6A" w:rsidRDefault="00472D6A" w:rsidP="0046092B">
            <w:pPr>
              <w:pStyle w:val="TableParagraph"/>
              <w:spacing w:before="9" w:line="240" w:lineRule="atLeast"/>
              <w:ind w:left="124"/>
              <w:jc w:val="center"/>
              <w:rPr>
                <w:rFonts w:ascii="仿宋_GB2312" w:eastAsia="仿宋_GB2312" w:hAnsi="仿宋_GB2312" w:cs="仿宋_GB2312"/>
                <w:bCs/>
                <w:sz w:val="24"/>
              </w:rPr>
            </w:pPr>
          </w:p>
        </w:tc>
      </w:tr>
      <w:tr w:rsidR="00472D6A" w14:paraId="7898D604" w14:textId="77777777" w:rsidTr="0046092B">
        <w:trPr>
          <w:trHeight w:val="672"/>
        </w:trPr>
        <w:tc>
          <w:tcPr>
            <w:tcW w:w="1589" w:type="dxa"/>
            <w:gridSpan w:val="3"/>
            <w:vAlign w:val="center"/>
          </w:tcPr>
          <w:p w14:paraId="40040282" w14:textId="77777777" w:rsidR="00472D6A" w:rsidRDefault="00472D6A" w:rsidP="0046092B">
            <w:pPr>
              <w:pStyle w:val="TableParagraph"/>
              <w:spacing w:before="64" w:line="240" w:lineRule="atLeast"/>
              <w:ind w:right="145"/>
              <w:jc w:val="center"/>
              <w:rPr>
                <w:rFonts w:ascii="仿宋_GB2312" w:eastAsia="仿宋_GB2312" w:hAnsi="仿宋_GB2312" w:cs="仿宋_GB2312"/>
                <w:b/>
                <w:lang w:val="en-US"/>
              </w:rPr>
            </w:pPr>
            <w:r>
              <w:rPr>
                <w:rFonts w:ascii="仿宋_GB2312" w:eastAsia="仿宋_GB2312" w:hAnsi="仿宋_GB2312" w:cs="仿宋_GB2312" w:hint="eastAsia"/>
                <w:b/>
                <w:sz w:val="24"/>
                <w:lang w:val="en-US"/>
              </w:rPr>
              <w:t>家庭地址</w:t>
            </w:r>
          </w:p>
        </w:tc>
        <w:tc>
          <w:tcPr>
            <w:tcW w:w="7043" w:type="dxa"/>
            <w:gridSpan w:val="7"/>
            <w:vAlign w:val="center"/>
          </w:tcPr>
          <w:p w14:paraId="74E10C11" w14:textId="77777777" w:rsidR="00472D6A" w:rsidRDefault="00472D6A" w:rsidP="0046092B">
            <w:pPr>
              <w:pStyle w:val="TableParagraph"/>
              <w:spacing w:before="9" w:line="240" w:lineRule="atLeast"/>
              <w:ind w:left="124"/>
              <w:jc w:val="center"/>
              <w:rPr>
                <w:rFonts w:ascii="仿宋_GB2312" w:eastAsia="仿宋_GB2312" w:hAnsi="仿宋_GB2312" w:cs="仿宋_GB2312"/>
                <w:bCs/>
                <w:szCs w:val="21"/>
              </w:rPr>
            </w:pPr>
          </w:p>
        </w:tc>
      </w:tr>
      <w:tr w:rsidR="00472D6A" w14:paraId="0C39F9C9" w14:textId="77777777" w:rsidTr="0046092B">
        <w:trPr>
          <w:trHeight w:val="672"/>
        </w:trPr>
        <w:tc>
          <w:tcPr>
            <w:tcW w:w="1589" w:type="dxa"/>
            <w:gridSpan w:val="3"/>
            <w:vAlign w:val="center"/>
          </w:tcPr>
          <w:p w14:paraId="1A5762BF" w14:textId="77777777" w:rsidR="00472D6A" w:rsidRDefault="00472D6A" w:rsidP="0046092B">
            <w:pPr>
              <w:pStyle w:val="TableParagraph"/>
              <w:spacing w:before="64" w:line="240" w:lineRule="atLeast"/>
              <w:ind w:right="145"/>
              <w:jc w:val="center"/>
              <w:rPr>
                <w:rFonts w:ascii="仿宋_GB2312" w:eastAsia="仿宋_GB2312" w:hAnsi="仿宋_GB2312" w:cs="仿宋_GB2312"/>
                <w:b/>
                <w:sz w:val="24"/>
                <w:lang w:val="en-US"/>
              </w:rPr>
            </w:pPr>
            <w:r>
              <w:rPr>
                <w:rFonts w:ascii="仿宋_GB2312" w:eastAsia="仿宋_GB2312" w:hAnsi="仿宋_GB2312" w:cs="仿宋_GB2312" w:hint="eastAsia"/>
                <w:b/>
                <w:sz w:val="24"/>
                <w:lang w:val="en-US"/>
              </w:rPr>
              <w:t>返校前</w:t>
            </w:r>
          </w:p>
          <w:p w14:paraId="257406A4" w14:textId="77777777" w:rsidR="00472D6A" w:rsidRDefault="00472D6A" w:rsidP="0046092B">
            <w:pPr>
              <w:pStyle w:val="TableParagraph"/>
              <w:spacing w:before="64" w:line="240" w:lineRule="atLeast"/>
              <w:ind w:right="145"/>
              <w:jc w:val="center"/>
              <w:rPr>
                <w:rFonts w:ascii="仿宋_GB2312" w:eastAsia="仿宋_GB2312" w:hAnsi="仿宋_GB2312" w:cs="仿宋_GB2312"/>
                <w:b/>
                <w:sz w:val="24"/>
                <w:lang w:val="en-US"/>
              </w:rPr>
            </w:pPr>
            <w:r>
              <w:rPr>
                <w:rFonts w:ascii="仿宋_GB2312" w:eastAsia="仿宋_GB2312" w:hAnsi="仿宋_GB2312" w:cs="仿宋_GB2312"/>
                <w:b/>
                <w:sz w:val="24"/>
                <w:lang w:val="en-US"/>
              </w:rPr>
              <w:t>14</w:t>
            </w:r>
            <w:r>
              <w:rPr>
                <w:rFonts w:ascii="仿宋_GB2312" w:eastAsia="仿宋_GB2312" w:hAnsi="仿宋_GB2312" w:cs="仿宋_GB2312" w:hint="eastAsia"/>
                <w:b/>
                <w:sz w:val="24"/>
                <w:lang w:val="en-US"/>
              </w:rPr>
              <w:t>天内行程</w:t>
            </w:r>
          </w:p>
        </w:tc>
        <w:tc>
          <w:tcPr>
            <w:tcW w:w="7043" w:type="dxa"/>
            <w:gridSpan w:val="7"/>
            <w:vAlign w:val="center"/>
          </w:tcPr>
          <w:p w14:paraId="6F2F7F77" w14:textId="77777777" w:rsidR="00472D6A" w:rsidRDefault="00472D6A" w:rsidP="0046092B">
            <w:pPr>
              <w:pStyle w:val="TableParagraph"/>
              <w:spacing w:before="9" w:line="240" w:lineRule="atLeast"/>
              <w:ind w:left="124" w:firstLineChars="300" w:firstLine="723"/>
              <w:jc w:val="center"/>
              <w:rPr>
                <w:rFonts w:ascii="仿宋_GB2312" w:eastAsia="仿宋_GB2312" w:hAnsi="仿宋_GB2312" w:cs="仿宋_GB2312"/>
                <w:b/>
                <w:sz w:val="24"/>
              </w:rPr>
            </w:pPr>
          </w:p>
        </w:tc>
      </w:tr>
      <w:tr w:rsidR="00472D6A" w14:paraId="0289E0EF" w14:textId="77777777" w:rsidTr="0046092B">
        <w:trPr>
          <w:trHeight w:val="672"/>
        </w:trPr>
        <w:tc>
          <w:tcPr>
            <w:tcW w:w="8632" w:type="dxa"/>
            <w:gridSpan w:val="10"/>
            <w:vAlign w:val="center"/>
          </w:tcPr>
          <w:p w14:paraId="273049BF" w14:textId="77777777" w:rsidR="00472D6A" w:rsidRDefault="00472D6A" w:rsidP="0046092B">
            <w:pPr>
              <w:pStyle w:val="TableParagraph"/>
              <w:spacing w:before="48" w:line="240" w:lineRule="atLeast"/>
              <w:ind w:left="106"/>
              <w:jc w:val="center"/>
              <w:rPr>
                <w:rFonts w:ascii="仿宋_GB2312" w:eastAsia="仿宋_GB2312" w:hAnsi="仿宋_GB2312" w:cs="仿宋_GB2312"/>
                <w:b/>
                <w:sz w:val="24"/>
              </w:rPr>
            </w:pPr>
            <w:r>
              <w:rPr>
                <w:rFonts w:ascii="仿宋_GB2312" w:eastAsia="仿宋_GB2312" w:hAnsi="仿宋_GB2312" w:cs="仿宋_GB2312" w:hint="eastAsia"/>
                <w:b/>
                <w:w w:val="105"/>
                <w:sz w:val="28"/>
                <w:szCs w:val="28"/>
              </w:rPr>
              <w:t>返校前是否有发热、干咳、乏力等症状：有</w:t>
            </w:r>
            <w:r>
              <w:rPr>
                <w:rFonts w:ascii="仿宋_GB2312" w:eastAsia="仿宋_GB2312" w:hAnsi="仿宋_GB2312" w:cs="仿宋_GB2312" w:hint="eastAsia"/>
                <w:b/>
                <w:w w:val="135"/>
                <w:sz w:val="28"/>
                <w:szCs w:val="28"/>
              </w:rPr>
              <w:t>□</w:t>
            </w:r>
            <w:r>
              <w:rPr>
                <w:rFonts w:ascii="仿宋_GB2312" w:eastAsia="仿宋_GB2312" w:hAnsi="仿宋_GB2312" w:cs="仿宋_GB2312" w:hint="eastAsia"/>
                <w:b/>
                <w:w w:val="105"/>
                <w:sz w:val="28"/>
                <w:szCs w:val="28"/>
              </w:rPr>
              <w:t>无</w:t>
            </w:r>
            <w:r>
              <w:rPr>
                <w:rFonts w:ascii="仿宋_GB2312" w:eastAsia="仿宋_GB2312" w:hAnsi="仿宋_GB2312" w:cs="仿宋_GB2312" w:hint="eastAsia"/>
                <w:b/>
                <w:w w:val="135"/>
                <w:sz w:val="28"/>
                <w:szCs w:val="28"/>
              </w:rPr>
              <w:t>□</w:t>
            </w:r>
          </w:p>
        </w:tc>
      </w:tr>
      <w:tr w:rsidR="00472D6A" w14:paraId="604ACEC0" w14:textId="77777777" w:rsidTr="0046092B">
        <w:trPr>
          <w:trHeight w:val="90"/>
        </w:trPr>
        <w:tc>
          <w:tcPr>
            <w:tcW w:w="650" w:type="dxa"/>
            <w:vAlign w:val="center"/>
          </w:tcPr>
          <w:p w14:paraId="7E86DB4E" w14:textId="77777777" w:rsidR="00472D6A" w:rsidRDefault="00472D6A" w:rsidP="0046092B">
            <w:pPr>
              <w:pStyle w:val="TableParagraph"/>
              <w:spacing w:line="240" w:lineRule="atLeast"/>
              <w:jc w:val="center"/>
              <w:rPr>
                <w:rFonts w:ascii="仿宋_GB2312" w:eastAsia="仿宋_GB2312" w:hAnsi="仿宋_GB2312" w:cs="仿宋_GB2312"/>
                <w:sz w:val="24"/>
              </w:rPr>
            </w:pPr>
          </w:p>
          <w:p w14:paraId="16983F2B" w14:textId="77777777" w:rsidR="00472D6A" w:rsidRDefault="00472D6A" w:rsidP="0046092B">
            <w:pPr>
              <w:pStyle w:val="TableParagraph"/>
              <w:spacing w:before="200" w:line="240" w:lineRule="atLeast"/>
              <w:ind w:left="267" w:right="238"/>
              <w:jc w:val="center"/>
              <w:rPr>
                <w:rFonts w:ascii="仿宋_GB2312" w:eastAsia="仿宋_GB2312" w:hAnsi="仿宋_GB2312" w:cs="仿宋_GB2312"/>
                <w:b/>
                <w:sz w:val="24"/>
              </w:rPr>
            </w:pPr>
            <w:r>
              <w:rPr>
                <w:rFonts w:ascii="仿宋_GB2312" w:eastAsia="仿宋_GB2312" w:hAnsi="仿宋_GB2312" w:cs="仿宋_GB2312" w:hint="eastAsia"/>
                <w:bCs/>
                <w:sz w:val="24"/>
              </w:rPr>
              <w:t>报告内容</w:t>
            </w:r>
          </w:p>
        </w:tc>
        <w:tc>
          <w:tcPr>
            <w:tcW w:w="7982" w:type="dxa"/>
            <w:gridSpan w:val="9"/>
            <w:vAlign w:val="center"/>
          </w:tcPr>
          <w:p w14:paraId="69BC1A87" w14:textId="77777777" w:rsidR="00472D6A" w:rsidRDefault="00472D6A" w:rsidP="0046092B">
            <w:pPr>
              <w:pStyle w:val="TableParagraph"/>
              <w:tabs>
                <w:tab w:val="left" w:pos="6120"/>
              </w:tabs>
              <w:spacing w:before="3" w:line="240" w:lineRule="atLeast"/>
              <w:ind w:left="120" w:right="127" w:firstLine="480"/>
              <w:jc w:val="left"/>
              <w:rPr>
                <w:rFonts w:ascii="仿宋_GB2312" w:eastAsia="仿宋_GB2312" w:hAnsi="仿宋_GB2312" w:cs="仿宋_GB2312"/>
                <w:sz w:val="24"/>
              </w:rPr>
            </w:pPr>
            <w:r>
              <w:rPr>
                <w:rFonts w:ascii="仿宋_GB2312" w:eastAsia="仿宋_GB2312" w:hAnsi="仿宋_GB2312" w:cs="仿宋_GB2312" w:hint="eastAsia"/>
                <w:b/>
                <w:bCs/>
                <w:sz w:val="24"/>
              </w:rPr>
              <w:t>本人已经知晓和同意学校有关疫情防控期开学返校的要求、内容和程序，现在</w:t>
            </w:r>
            <w:r>
              <w:rPr>
                <w:rFonts w:ascii="仿宋_GB2312" w:eastAsia="仿宋_GB2312" w:hAnsi="仿宋_GB2312" w:cs="仿宋_GB2312" w:hint="eastAsia"/>
                <w:b/>
                <w:bCs/>
                <w:spacing w:val="-18"/>
                <w:sz w:val="24"/>
              </w:rPr>
              <w:t>根</w:t>
            </w:r>
            <w:r>
              <w:rPr>
                <w:rFonts w:ascii="仿宋_GB2312" w:eastAsia="仿宋_GB2312" w:hAnsi="仿宋_GB2312" w:cs="仿宋_GB2312" w:hint="eastAsia"/>
                <w:b/>
                <w:bCs/>
                <w:sz w:val="24"/>
              </w:rPr>
              <w:t>据有关内容，特向学校报告于</w:t>
            </w:r>
            <w:r>
              <w:rPr>
                <w:rFonts w:ascii="仿宋_GB2312" w:eastAsia="仿宋_GB2312" w:hAnsi="仿宋_GB2312" w:cs="仿宋_GB2312"/>
                <w:b/>
                <w:bCs/>
                <w:sz w:val="24"/>
                <w:u w:val="single"/>
              </w:rPr>
              <w:t xml:space="preserve">  </w:t>
            </w:r>
            <w:r>
              <w:rPr>
                <w:rFonts w:ascii="仿宋_GB2312" w:eastAsia="仿宋_GB2312" w:hAnsi="仿宋_GB2312" w:cs="仿宋_GB2312"/>
                <w:b/>
                <w:bCs/>
                <w:sz w:val="24"/>
                <w:u w:val="single"/>
                <w:lang w:val="en-US"/>
              </w:rPr>
              <w:t xml:space="preserve">    </w:t>
            </w:r>
            <w:r>
              <w:rPr>
                <w:rFonts w:ascii="仿宋_GB2312" w:eastAsia="仿宋_GB2312" w:hAnsi="仿宋_GB2312" w:cs="仿宋_GB2312" w:hint="eastAsia"/>
                <w:b/>
                <w:bCs/>
                <w:sz w:val="24"/>
              </w:rPr>
              <w:t>月</w:t>
            </w:r>
            <w:r>
              <w:rPr>
                <w:rFonts w:ascii="仿宋_GB2312" w:eastAsia="仿宋_GB2312" w:hAnsi="仿宋_GB2312" w:cs="仿宋_GB2312"/>
                <w:b/>
                <w:bCs/>
                <w:sz w:val="24"/>
                <w:u w:val="single"/>
              </w:rPr>
              <w:t xml:space="preserve">   </w:t>
            </w:r>
            <w:r>
              <w:rPr>
                <w:rFonts w:ascii="仿宋_GB2312" w:eastAsia="仿宋_GB2312" w:hAnsi="仿宋_GB2312" w:cs="仿宋_GB2312"/>
                <w:b/>
                <w:bCs/>
                <w:sz w:val="24"/>
                <w:u w:val="single"/>
                <w:lang w:val="en-US"/>
              </w:rPr>
              <w:t xml:space="preserve">   </w:t>
            </w:r>
            <w:r>
              <w:rPr>
                <w:rFonts w:ascii="仿宋_GB2312" w:eastAsia="仿宋_GB2312" w:hAnsi="仿宋_GB2312" w:cs="仿宋_GB2312" w:hint="eastAsia"/>
                <w:b/>
                <w:bCs/>
                <w:sz w:val="24"/>
              </w:rPr>
              <w:t>日由</w:t>
            </w:r>
            <w:r>
              <w:rPr>
                <w:rFonts w:ascii="仿宋_GB2312" w:eastAsia="仿宋_GB2312" w:hAnsi="仿宋_GB2312" w:cs="仿宋_GB2312"/>
                <w:b/>
                <w:bCs/>
                <w:sz w:val="24"/>
                <w:u w:val="single"/>
                <w:lang w:val="en-US"/>
              </w:rPr>
              <w:t xml:space="preserve">        </w:t>
            </w:r>
            <w:r>
              <w:rPr>
                <w:rFonts w:ascii="仿宋_GB2312" w:eastAsia="仿宋_GB2312" w:hAnsi="仿宋_GB2312" w:cs="仿宋_GB2312" w:hint="eastAsia"/>
                <w:b/>
                <w:bCs/>
                <w:sz w:val="24"/>
              </w:rPr>
              <w:t>返校。期间按照学校要求</w:t>
            </w:r>
            <w:r>
              <w:rPr>
                <w:rFonts w:ascii="仿宋_GB2312" w:eastAsia="仿宋_GB2312" w:hAnsi="仿宋_GB2312" w:cs="仿宋_GB2312" w:hint="eastAsia"/>
                <w:b/>
                <w:bCs/>
                <w:spacing w:val="-18"/>
                <w:sz w:val="24"/>
              </w:rPr>
              <w:t>，</w:t>
            </w:r>
            <w:r>
              <w:rPr>
                <w:rFonts w:ascii="仿宋_GB2312" w:eastAsia="仿宋_GB2312" w:hAnsi="仿宋_GB2312" w:cs="仿宋_GB2312"/>
                <w:b/>
                <w:bCs/>
                <w:spacing w:val="-18"/>
                <w:sz w:val="24"/>
              </w:rPr>
              <w:t xml:space="preserve"> </w:t>
            </w:r>
            <w:r>
              <w:rPr>
                <w:rFonts w:ascii="仿宋_GB2312" w:eastAsia="仿宋_GB2312" w:hAnsi="仿宋_GB2312" w:cs="仿宋_GB2312" w:hint="eastAsia"/>
                <w:b/>
                <w:bCs/>
                <w:sz w:val="24"/>
              </w:rPr>
              <w:t>提前告知学校行程，做好个人防护，注意旅途安全，配合学校做好开学返校工作</w:t>
            </w:r>
            <w:r>
              <w:rPr>
                <w:rFonts w:ascii="仿宋_GB2312" w:eastAsia="仿宋_GB2312" w:hAnsi="仿宋_GB2312" w:cs="仿宋_GB2312" w:hint="eastAsia"/>
                <w:sz w:val="24"/>
              </w:rPr>
              <w:t>。</w:t>
            </w:r>
          </w:p>
          <w:p w14:paraId="705298F0" w14:textId="77777777" w:rsidR="00472D6A" w:rsidRDefault="00472D6A" w:rsidP="0046092B">
            <w:pPr>
              <w:pStyle w:val="TableParagraph"/>
              <w:tabs>
                <w:tab w:val="left" w:pos="8579"/>
              </w:tabs>
              <w:spacing w:line="240" w:lineRule="atLeast"/>
              <w:ind w:left="600"/>
              <w:jc w:val="center"/>
              <w:rPr>
                <w:rFonts w:ascii="仿宋_GB2312" w:eastAsia="仿宋_GB2312" w:hAnsi="仿宋_GB2312" w:cs="仿宋_GB2312"/>
                <w:sz w:val="24"/>
                <w:u w:val="single"/>
                <w:lang w:val="en-US"/>
              </w:rPr>
            </w:pPr>
          </w:p>
          <w:p w14:paraId="2BC21E9C" w14:textId="77777777" w:rsidR="00472D6A" w:rsidRDefault="00472D6A" w:rsidP="0046092B">
            <w:pPr>
              <w:pStyle w:val="TableParagraph"/>
              <w:tabs>
                <w:tab w:val="left" w:pos="8579"/>
              </w:tabs>
              <w:spacing w:line="240" w:lineRule="atLeast"/>
              <w:ind w:left="600"/>
              <w:jc w:val="center"/>
              <w:rPr>
                <w:rFonts w:ascii="仿宋_GB2312" w:eastAsia="仿宋_GB2312" w:hAnsi="仿宋_GB2312" w:cs="仿宋_GB2312"/>
                <w:sz w:val="24"/>
                <w:u w:val="single"/>
                <w:lang w:val="en-US"/>
              </w:rPr>
            </w:pPr>
          </w:p>
          <w:p w14:paraId="511CFE0B" w14:textId="77777777" w:rsidR="00472D6A" w:rsidRDefault="00472D6A" w:rsidP="0046092B">
            <w:pPr>
              <w:pStyle w:val="TableParagraph"/>
              <w:spacing w:before="1" w:line="240" w:lineRule="atLeast"/>
              <w:ind w:right="-76" w:firstLineChars="900" w:firstLine="2160"/>
              <w:jc w:val="center"/>
              <w:rPr>
                <w:rFonts w:ascii="仿宋_GB2312" w:eastAsia="仿宋_GB2312" w:hAnsi="仿宋_GB2312" w:cs="仿宋_GB2312"/>
                <w:sz w:val="24"/>
              </w:rPr>
            </w:pPr>
          </w:p>
        </w:tc>
      </w:tr>
      <w:tr w:rsidR="00472D6A" w14:paraId="53C3D242" w14:textId="77777777" w:rsidTr="0046092B">
        <w:trPr>
          <w:trHeight w:val="3315"/>
        </w:trPr>
        <w:tc>
          <w:tcPr>
            <w:tcW w:w="650" w:type="dxa"/>
            <w:vAlign w:val="center"/>
          </w:tcPr>
          <w:p w14:paraId="30EA8507" w14:textId="77777777" w:rsidR="00472D6A" w:rsidRDefault="00472D6A" w:rsidP="0046092B">
            <w:pPr>
              <w:pStyle w:val="TableParagraph"/>
              <w:spacing w:line="240" w:lineRule="atLeast"/>
              <w:jc w:val="center"/>
              <w:rPr>
                <w:rFonts w:ascii="仿宋_GB2312" w:eastAsia="仿宋_GB2312" w:hAnsi="仿宋_GB2312" w:cs="仿宋_GB2312"/>
                <w:sz w:val="24"/>
              </w:rPr>
            </w:pPr>
          </w:p>
          <w:p w14:paraId="2FFE18E3" w14:textId="77777777" w:rsidR="00472D6A" w:rsidRDefault="00472D6A" w:rsidP="0046092B">
            <w:pPr>
              <w:pStyle w:val="TableParagraph"/>
              <w:spacing w:before="12" w:line="240" w:lineRule="atLeast"/>
              <w:jc w:val="center"/>
              <w:rPr>
                <w:rFonts w:ascii="仿宋_GB2312" w:eastAsia="仿宋_GB2312" w:hAnsi="仿宋_GB2312" w:cs="仿宋_GB2312"/>
                <w:sz w:val="24"/>
              </w:rPr>
            </w:pPr>
          </w:p>
          <w:p w14:paraId="420D90E9" w14:textId="77777777" w:rsidR="00472D6A" w:rsidRDefault="00472D6A" w:rsidP="0046092B">
            <w:pPr>
              <w:pStyle w:val="TableParagraph"/>
              <w:spacing w:line="240" w:lineRule="atLeast"/>
              <w:ind w:left="267" w:right="238"/>
              <w:jc w:val="center"/>
              <w:rPr>
                <w:rFonts w:ascii="仿宋_GB2312" w:eastAsia="仿宋_GB2312" w:hAnsi="仿宋_GB2312" w:cs="仿宋_GB2312"/>
                <w:b/>
                <w:sz w:val="24"/>
              </w:rPr>
            </w:pPr>
            <w:r>
              <w:rPr>
                <w:rFonts w:ascii="仿宋_GB2312" w:eastAsia="仿宋_GB2312" w:hAnsi="仿宋_GB2312" w:cs="仿宋_GB2312" w:hint="eastAsia"/>
                <w:bCs/>
                <w:sz w:val="24"/>
              </w:rPr>
              <w:t>本人承诺</w:t>
            </w:r>
          </w:p>
        </w:tc>
        <w:tc>
          <w:tcPr>
            <w:tcW w:w="7982" w:type="dxa"/>
            <w:gridSpan w:val="9"/>
            <w:vAlign w:val="center"/>
          </w:tcPr>
          <w:p w14:paraId="1D7D0952" w14:textId="77777777" w:rsidR="00472D6A" w:rsidRDefault="00472D6A" w:rsidP="0046092B">
            <w:pPr>
              <w:pStyle w:val="TableParagraph"/>
              <w:tabs>
                <w:tab w:val="left" w:pos="6120"/>
              </w:tabs>
              <w:spacing w:before="3" w:line="240" w:lineRule="atLeast"/>
              <w:ind w:left="120" w:right="127" w:firstLine="480"/>
              <w:jc w:val="left"/>
              <w:rPr>
                <w:rFonts w:ascii="仿宋_GB2312" w:eastAsia="仿宋_GB2312" w:hAnsi="仿宋_GB2312" w:cs="仿宋_GB2312"/>
                <w:b/>
                <w:bCs/>
                <w:sz w:val="24"/>
              </w:rPr>
            </w:pPr>
          </w:p>
          <w:p w14:paraId="60DB5DFD" w14:textId="0F153064" w:rsidR="00472D6A" w:rsidRDefault="00472D6A" w:rsidP="0046092B">
            <w:pPr>
              <w:pStyle w:val="TableParagraph"/>
              <w:tabs>
                <w:tab w:val="left" w:pos="6120"/>
              </w:tabs>
              <w:spacing w:before="3" w:line="240" w:lineRule="atLeast"/>
              <w:ind w:left="120" w:right="127" w:firstLine="480"/>
              <w:jc w:val="left"/>
              <w:rPr>
                <w:rFonts w:ascii="仿宋_GB2312" w:eastAsia="仿宋_GB2312" w:hAnsi="仿宋_GB2312" w:cs="仿宋_GB2312"/>
                <w:b/>
                <w:bCs/>
                <w:sz w:val="24"/>
              </w:rPr>
            </w:pPr>
            <w:r>
              <w:rPr>
                <w:rFonts w:ascii="仿宋_GB2312" w:eastAsia="仿宋_GB2312" w:hAnsi="仿宋_GB2312" w:cs="仿宋_GB2312" w:hint="eastAsia"/>
                <w:b/>
                <w:bCs/>
                <w:sz w:val="24"/>
              </w:rPr>
              <w:t>本人已经知晓学校制定的有关疫情防控工作内容。</w:t>
            </w:r>
          </w:p>
          <w:p w14:paraId="5AB18C86" w14:textId="77777777" w:rsidR="00472D6A" w:rsidRDefault="00472D6A" w:rsidP="0046092B">
            <w:pPr>
              <w:pStyle w:val="TableParagraph"/>
              <w:tabs>
                <w:tab w:val="left" w:pos="6120"/>
              </w:tabs>
              <w:spacing w:before="3" w:line="240" w:lineRule="atLeast"/>
              <w:ind w:left="120" w:right="127" w:firstLine="480"/>
              <w:jc w:val="left"/>
              <w:rPr>
                <w:rFonts w:ascii="仿宋_GB2312" w:eastAsia="仿宋_GB2312" w:hAnsi="仿宋_GB2312" w:cs="仿宋_GB2312"/>
                <w:sz w:val="24"/>
                <w:lang w:val="en-US"/>
              </w:rPr>
            </w:pPr>
            <w:r>
              <w:rPr>
                <w:rFonts w:ascii="仿宋_GB2312" w:eastAsia="仿宋_GB2312" w:hAnsi="仿宋_GB2312" w:cs="仿宋_GB2312" w:hint="eastAsia"/>
                <w:b/>
                <w:bCs/>
                <w:sz w:val="24"/>
              </w:rPr>
              <w:t>本人目前身体健康，无发烧、乏力、咳嗽等症状。</w:t>
            </w:r>
            <w:r>
              <w:rPr>
                <w:rFonts w:ascii="仿宋_GB2312" w:eastAsia="仿宋_GB2312" w:hAnsi="仿宋_GB2312" w:cs="仿宋_GB2312" w:hint="eastAsia"/>
                <w:b/>
                <w:bCs/>
                <w:sz w:val="24"/>
                <w:lang w:val="en-US"/>
              </w:rPr>
              <w:t>已经申领“云南健康码”并打卡</w:t>
            </w:r>
            <w:r>
              <w:rPr>
                <w:rFonts w:ascii="仿宋_GB2312" w:eastAsia="仿宋_GB2312" w:hAnsi="仿宋_GB2312" w:cs="仿宋_GB2312"/>
                <w:b/>
                <w:bCs/>
                <w:sz w:val="24"/>
                <w:lang w:val="en-US"/>
              </w:rPr>
              <w:t>14</w:t>
            </w:r>
            <w:r>
              <w:rPr>
                <w:rFonts w:ascii="仿宋_GB2312" w:eastAsia="仿宋_GB2312" w:hAnsi="仿宋_GB2312" w:cs="仿宋_GB2312" w:hint="eastAsia"/>
                <w:b/>
                <w:bCs/>
                <w:sz w:val="24"/>
                <w:lang w:val="en-US"/>
              </w:rPr>
              <w:t>天以上。</w:t>
            </w:r>
          </w:p>
          <w:p w14:paraId="6868D3CF" w14:textId="77777777" w:rsidR="00472D6A" w:rsidRDefault="00472D6A" w:rsidP="0046092B">
            <w:pPr>
              <w:pStyle w:val="TableParagraph"/>
              <w:tabs>
                <w:tab w:val="left" w:pos="6120"/>
              </w:tabs>
              <w:spacing w:before="3" w:line="240" w:lineRule="atLeast"/>
              <w:ind w:left="120" w:right="127" w:firstLine="480"/>
              <w:jc w:val="left"/>
              <w:rPr>
                <w:rFonts w:ascii="仿宋_GB2312" w:eastAsia="仿宋_GB2312" w:hAnsi="仿宋_GB2312" w:cs="仿宋_GB2312"/>
                <w:b/>
                <w:bCs/>
                <w:sz w:val="24"/>
              </w:rPr>
            </w:pPr>
            <w:r>
              <w:rPr>
                <w:rFonts w:ascii="仿宋_GB2312" w:eastAsia="仿宋_GB2312" w:hAnsi="仿宋_GB2312" w:cs="仿宋_GB2312" w:hint="eastAsia"/>
                <w:b/>
                <w:bCs/>
                <w:sz w:val="24"/>
              </w:rPr>
              <w:t>本人无医学隔离史、无疫情重点防控地区人员密切接触史，共同生活或密切接触亲属无医学隔离史和疫情重点防控地区人员密切接触史。未有向学校隐瞒的其他内容。</w:t>
            </w:r>
          </w:p>
          <w:p w14:paraId="189291F4" w14:textId="77777777" w:rsidR="00472D6A" w:rsidRDefault="00472D6A" w:rsidP="0046092B">
            <w:pPr>
              <w:pStyle w:val="TableParagraph"/>
              <w:tabs>
                <w:tab w:val="left" w:pos="6120"/>
              </w:tabs>
              <w:spacing w:before="3" w:line="240" w:lineRule="atLeast"/>
              <w:ind w:left="120" w:right="127" w:firstLine="480"/>
              <w:jc w:val="left"/>
              <w:rPr>
                <w:rFonts w:ascii="仿宋_GB2312" w:eastAsia="仿宋_GB2312" w:hAnsi="仿宋_GB2312" w:cs="仿宋_GB2312"/>
                <w:b/>
                <w:bCs/>
                <w:sz w:val="24"/>
                <w:lang w:val="en-US"/>
              </w:rPr>
            </w:pPr>
            <w:r>
              <w:rPr>
                <w:rFonts w:ascii="仿宋_GB2312" w:eastAsia="仿宋_GB2312" w:hAnsi="仿宋_GB2312" w:cs="仿宋_GB2312" w:hint="eastAsia"/>
                <w:b/>
                <w:bCs/>
                <w:sz w:val="24"/>
              </w:rPr>
              <w:t>如弄虚作假或隐瞒不报等带来的后果</w:t>
            </w:r>
            <w:r>
              <w:rPr>
                <w:rFonts w:ascii="仿宋_GB2312" w:eastAsia="仿宋_GB2312" w:hAnsi="仿宋_GB2312" w:cs="仿宋_GB2312" w:hint="eastAsia"/>
                <w:b/>
                <w:bCs/>
                <w:sz w:val="24"/>
                <w:lang w:val="en-US"/>
              </w:rPr>
              <w:t>有本人承担。</w:t>
            </w:r>
          </w:p>
          <w:p w14:paraId="49F60ABE" w14:textId="77777777" w:rsidR="00472D6A" w:rsidRDefault="00472D6A" w:rsidP="0046092B">
            <w:pPr>
              <w:pStyle w:val="TableParagraph"/>
              <w:tabs>
                <w:tab w:val="left" w:pos="6120"/>
              </w:tabs>
              <w:spacing w:before="3" w:line="240" w:lineRule="atLeast"/>
              <w:ind w:left="120" w:right="127" w:firstLineChars="1217" w:firstLine="2932"/>
              <w:jc w:val="left"/>
              <w:rPr>
                <w:rFonts w:ascii="仿宋_GB2312" w:eastAsia="仿宋_GB2312" w:hAnsi="仿宋_GB2312" w:cs="仿宋_GB2312"/>
                <w:b/>
                <w:bCs/>
                <w:sz w:val="24"/>
                <w:lang w:val="en-US"/>
              </w:rPr>
            </w:pPr>
            <w:r>
              <w:rPr>
                <w:rFonts w:ascii="仿宋_GB2312" w:eastAsia="仿宋_GB2312" w:hAnsi="仿宋_GB2312" w:cs="仿宋_GB2312" w:hint="eastAsia"/>
                <w:b/>
                <w:bCs/>
                <w:sz w:val="24"/>
              </w:rPr>
              <w:t>学生签名</w:t>
            </w:r>
            <w:r>
              <w:rPr>
                <w:rFonts w:ascii="仿宋_GB2312" w:eastAsia="仿宋_GB2312" w:hAnsi="仿宋_GB2312" w:cs="仿宋_GB2312"/>
                <w:b/>
                <w:bCs/>
                <w:sz w:val="24"/>
              </w:rPr>
              <w:t>:</w:t>
            </w:r>
            <w:r>
              <w:rPr>
                <w:rFonts w:ascii="仿宋_GB2312" w:eastAsia="仿宋_GB2312" w:hAnsi="仿宋_GB2312" w:cs="仿宋_GB2312"/>
                <w:b/>
                <w:bCs/>
                <w:sz w:val="24"/>
                <w:lang w:val="en-US"/>
              </w:rPr>
              <w:t xml:space="preserve">                </w:t>
            </w:r>
            <w:r>
              <w:rPr>
                <w:rFonts w:ascii="仿宋_GB2312" w:eastAsia="仿宋_GB2312" w:hAnsi="仿宋_GB2312" w:cs="仿宋_GB2312" w:hint="eastAsia"/>
                <w:b/>
                <w:bCs/>
                <w:sz w:val="24"/>
                <w:lang w:val="en-US"/>
              </w:rPr>
              <w:t>日期：</w:t>
            </w:r>
          </w:p>
          <w:p w14:paraId="7F06F156" w14:textId="77777777" w:rsidR="00472D6A" w:rsidRDefault="00472D6A" w:rsidP="0046092B">
            <w:pPr>
              <w:pStyle w:val="TableParagraph"/>
              <w:tabs>
                <w:tab w:val="left" w:pos="6120"/>
              </w:tabs>
              <w:spacing w:before="3" w:line="240" w:lineRule="atLeast"/>
              <w:ind w:right="127"/>
              <w:jc w:val="left"/>
              <w:rPr>
                <w:rFonts w:ascii="仿宋_GB2312" w:eastAsia="仿宋_GB2312" w:hAnsi="仿宋_GB2312" w:cs="仿宋_GB2312"/>
                <w:b/>
                <w:bCs/>
                <w:sz w:val="24"/>
                <w:lang w:val="en-US"/>
              </w:rPr>
            </w:pPr>
          </w:p>
          <w:p w14:paraId="48657A09" w14:textId="77777777" w:rsidR="00472D6A" w:rsidRDefault="00472D6A" w:rsidP="0046092B">
            <w:pPr>
              <w:pStyle w:val="TableParagraph"/>
              <w:tabs>
                <w:tab w:val="left" w:pos="6120"/>
              </w:tabs>
              <w:spacing w:before="3" w:line="240" w:lineRule="atLeast"/>
              <w:ind w:left="120" w:right="127" w:firstLineChars="1217" w:firstLine="2932"/>
              <w:jc w:val="left"/>
              <w:rPr>
                <w:rFonts w:ascii="仿宋_GB2312" w:eastAsia="仿宋_GB2312" w:hAnsi="仿宋_GB2312" w:cs="仿宋_GB2312"/>
                <w:b/>
                <w:bCs/>
                <w:sz w:val="24"/>
                <w:lang w:val="en-US"/>
              </w:rPr>
            </w:pPr>
          </w:p>
          <w:p w14:paraId="7807869B" w14:textId="77777777" w:rsidR="00472D6A" w:rsidRDefault="00472D6A" w:rsidP="0046092B">
            <w:pPr>
              <w:pStyle w:val="TableParagraph"/>
              <w:tabs>
                <w:tab w:val="left" w:pos="6120"/>
              </w:tabs>
              <w:spacing w:before="3" w:line="240" w:lineRule="atLeast"/>
              <w:ind w:left="120" w:right="127" w:firstLineChars="1117" w:firstLine="2681"/>
              <w:jc w:val="center"/>
              <w:rPr>
                <w:rFonts w:ascii="仿宋_GB2312" w:eastAsia="仿宋_GB2312" w:hAnsi="仿宋_GB2312" w:cs="仿宋_GB2312"/>
                <w:sz w:val="24"/>
              </w:rPr>
            </w:pPr>
          </w:p>
        </w:tc>
      </w:tr>
      <w:tr w:rsidR="00472D6A" w14:paraId="232279CF" w14:textId="77777777" w:rsidTr="0046092B">
        <w:trPr>
          <w:trHeight w:val="2008"/>
        </w:trPr>
        <w:tc>
          <w:tcPr>
            <w:tcW w:w="8632" w:type="dxa"/>
            <w:gridSpan w:val="10"/>
            <w:vAlign w:val="center"/>
          </w:tcPr>
          <w:p w14:paraId="1A6601D3" w14:textId="77777777" w:rsidR="00472D6A" w:rsidRDefault="00472D6A" w:rsidP="0046092B">
            <w:pPr>
              <w:pStyle w:val="TableParagraph"/>
              <w:spacing w:before="200" w:line="240" w:lineRule="atLeast"/>
              <w:ind w:right="238"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备注个人行程：</w:t>
            </w:r>
          </w:p>
          <w:p w14:paraId="5660B8F1" w14:textId="77777777" w:rsidR="00472D6A" w:rsidRDefault="00472D6A" w:rsidP="0046092B">
            <w:pPr>
              <w:pStyle w:val="TableParagraph"/>
              <w:autoSpaceDE w:val="0"/>
              <w:autoSpaceDN w:val="0"/>
              <w:spacing w:before="8" w:line="240" w:lineRule="atLeast"/>
              <w:ind w:right="-85" w:firstLineChars="200" w:firstLine="482"/>
              <w:jc w:val="left"/>
              <w:rPr>
                <w:rFonts w:ascii="仿宋_GB2312" w:eastAsia="仿宋_GB2312" w:hAnsi="仿宋_GB2312" w:cs="仿宋_GB2312"/>
                <w:b/>
                <w:bCs/>
                <w:sz w:val="24"/>
              </w:rPr>
            </w:pPr>
            <w:r>
              <w:rPr>
                <w:rFonts w:ascii="仿宋_GB2312" w:eastAsia="仿宋_GB2312" w:hAnsi="仿宋_GB2312" w:cs="仿宋_GB2312" w:hint="eastAsia"/>
                <w:b/>
                <w:bCs/>
                <w:sz w:val="24"/>
              </w:rPr>
              <w:t>本人计划</w:t>
            </w:r>
            <w:r>
              <w:rPr>
                <w:rFonts w:ascii="仿宋_GB2312" w:eastAsia="仿宋_GB2312" w:hAnsi="仿宋_GB2312" w:cs="仿宋_GB2312"/>
                <w:b/>
                <w:bCs/>
                <w:sz w:val="24"/>
                <w:u w:val="single"/>
              </w:rPr>
              <w:tab/>
            </w:r>
            <w:r>
              <w:rPr>
                <w:rFonts w:ascii="仿宋_GB2312" w:eastAsia="仿宋_GB2312" w:hAnsi="仿宋_GB2312" w:cs="仿宋_GB2312" w:hint="eastAsia"/>
                <w:b/>
                <w:bCs/>
                <w:sz w:val="24"/>
              </w:rPr>
              <w:t>月</w:t>
            </w:r>
            <w:r>
              <w:rPr>
                <w:rFonts w:ascii="仿宋_GB2312" w:eastAsia="仿宋_GB2312" w:hAnsi="仿宋_GB2312" w:cs="仿宋_GB2312"/>
                <w:b/>
                <w:bCs/>
                <w:sz w:val="24"/>
                <w:u w:val="single"/>
              </w:rPr>
              <w:tab/>
            </w:r>
            <w:r>
              <w:rPr>
                <w:rFonts w:ascii="仿宋_GB2312" w:eastAsia="仿宋_GB2312" w:hAnsi="仿宋_GB2312" w:cs="仿宋_GB2312" w:hint="eastAsia"/>
                <w:b/>
                <w:bCs/>
                <w:sz w:val="24"/>
              </w:rPr>
              <w:t>日</w:t>
            </w:r>
            <w:r>
              <w:rPr>
                <w:rFonts w:ascii="仿宋_GB2312" w:eastAsia="仿宋_GB2312" w:hAnsi="仿宋_GB2312" w:cs="仿宋_GB2312"/>
                <w:b/>
                <w:bCs/>
                <w:sz w:val="24"/>
                <w:u w:val="single"/>
              </w:rPr>
              <w:tab/>
            </w:r>
            <w:r>
              <w:rPr>
                <w:rFonts w:ascii="仿宋_GB2312" w:eastAsia="仿宋_GB2312" w:hAnsi="仿宋_GB2312" w:cs="仿宋_GB2312" w:hint="eastAsia"/>
                <w:b/>
                <w:bCs/>
                <w:sz w:val="24"/>
              </w:rPr>
              <w:t>时乘坐</w:t>
            </w:r>
            <w:r>
              <w:rPr>
                <w:rFonts w:ascii="仿宋_GB2312" w:eastAsia="仿宋_GB2312" w:hAnsi="仿宋_GB2312" w:cs="仿宋_GB2312"/>
                <w:b/>
                <w:bCs/>
                <w:sz w:val="24"/>
              </w:rPr>
              <w:t xml:space="preserve"> </w:t>
            </w:r>
            <w:r>
              <w:rPr>
                <w:rFonts w:ascii="仿宋_GB2312" w:eastAsia="仿宋_GB2312" w:hAnsi="仿宋_GB2312" w:cs="仿宋_GB2312"/>
                <w:b/>
                <w:bCs/>
                <w:sz w:val="24"/>
                <w:u w:val="single"/>
              </w:rPr>
              <w:tab/>
            </w:r>
            <w:r>
              <w:rPr>
                <w:rFonts w:ascii="仿宋_GB2312" w:eastAsia="仿宋_GB2312" w:hAnsi="仿宋_GB2312" w:cs="仿宋_GB2312"/>
                <w:b/>
                <w:bCs/>
                <w:sz w:val="24"/>
                <w:u w:val="single"/>
                <w:lang w:val="en-US"/>
              </w:rPr>
              <w:t xml:space="preserve">    </w:t>
            </w:r>
            <w:r>
              <w:rPr>
                <w:rFonts w:ascii="仿宋_GB2312" w:eastAsia="仿宋_GB2312" w:hAnsi="仿宋_GB2312" w:cs="仿宋_GB2312" w:hint="eastAsia"/>
                <w:b/>
                <w:bCs/>
                <w:sz w:val="24"/>
              </w:rPr>
              <w:t>（火车、动车、高铁、飞机、自驾等）</w:t>
            </w:r>
          </w:p>
          <w:p w14:paraId="57A3E5B8" w14:textId="77777777" w:rsidR="00472D6A" w:rsidRDefault="00472D6A" w:rsidP="0046092B">
            <w:pPr>
              <w:pStyle w:val="TableParagraph"/>
              <w:autoSpaceDE w:val="0"/>
              <w:autoSpaceDN w:val="0"/>
              <w:spacing w:before="8" w:line="240" w:lineRule="atLeast"/>
              <w:ind w:right="-85"/>
              <w:jc w:val="left"/>
              <w:rPr>
                <w:rFonts w:ascii="仿宋_GB2312" w:eastAsia="仿宋_GB2312" w:hAnsi="仿宋_GB2312" w:cs="仿宋_GB2312"/>
                <w:b/>
                <w:bCs/>
                <w:sz w:val="24"/>
              </w:rPr>
            </w:pPr>
            <w:r>
              <w:rPr>
                <w:rFonts w:ascii="仿宋_GB2312" w:eastAsia="仿宋_GB2312" w:hAnsi="仿宋_GB2312" w:cs="仿宋_GB2312" w:hint="eastAsia"/>
                <w:b/>
                <w:bCs/>
                <w:sz w:val="24"/>
              </w:rPr>
              <w:t>于月</w:t>
            </w:r>
            <w:r>
              <w:rPr>
                <w:rFonts w:ascii="仿宋_GB2312" w:eastAsia="仿宋_GB2312" w:hAnsi="仿宋_GB2312" w:cs="仿宋_GB2312"/>
                <w:b/>
                <w:bCs/>
                <w:sz w:val="24"/>
                <w:u w:val="single"/>
              </w:rPr>
              <w:tab/>
            </w:r>
            <w:r>
              <w:rPr>
                <w:rFonts w:ascii="仿宋_GB2312" w:eastAsia="仿宋_GB2312" w:hAnsi="仿宋_GB2312" w:cs="仿宋_GB2312" w:hint="eastAsia"/>
                <w:b/>
                <w:bCs/>
                <w:sz w:val="24"/>
              </w:rPr>
              <w:t>日</w:t>
            </w:r>
            <w:r>
              <w:rPr>
                <w:rFonts w:ascii="仿宋_GB2312" w:eastAsia="仿宋_GB2312" w:hAnsi="仿宋_GB2312" w:cs="仿宋_GB2312"/>
                <w:b/>
                <w:bCs/>
                <w:sz w:val="24"/>
                <w:u w:val="single"/>
              </w:rPr>
              <w:tab/>
            </w:r>
            <w:r>
              <w:rPr>
                <w:rFonts w:ascii="仿宋_GB2312" w:eastAsia="仿宋_GB2312" w:hAnsi="仿宋_GB2312" w:cs="仿宋_GB2312" w:hint="eastAsia"/>
                <w:b/>
                <w:bCs/>
                <w:sz w:val="24"/>
              </w:rPr>
              <w:t>时到昆，</w:t>
            </w:r>
            <w:r>
              <w:rPr>
                <w:rFonts w:ascii="仿宋_GB2312" w:eastAsia="仿宋_GB2312" w:hAnsi="仿宋_GB2312" w:cs="仿宋_GB2312"/>
                <w:b/>
                <w:bCs/>
                <w:sz w:val="24"/>
              </w:rPr>
              <w:t xml:space="preserve"> </w:t>
            </w:r>
            <w:r>
              <w:rPr>
                <w:rFonts w:ascii="仿宋_GB2312" w:eastAsia="仿宋_GB2312" w:hAnsi="仿宋_GB2312" w:cs="仿宋_GB2312" w:hint="eastAsia"/>
                <w:b/>
                <w:bCs/>
                <w:sz w:val="24"/>
              </w:rPr>
              <w:t>车次（架次）为</w:t>
            </w:r>
            <w:r>
              <w:rPr>
                <w:rFonts w:ascii="仿宋_GB2312" w:eastAsia="仿宋_GB2312" w:hAnsi="仿宋_GB2312" w:cs="仿宋_GB2312"/>
                <w:b/>
                <w:bCs/>
                <w:sz w:val="24"/>
              </w:rPr>
              <w:t xml:space="preserve"> </w:t>
            </w:r>
            <w:r>
              <w:rPr>
                <w:rFonts w:ascii="仿宋_GB2312" w:eastAsia="仿宋_GB2312" w:hAnsi="仿宋_GB2312" w:cs="仿宋_GB2312"/>
                <w:b/>
                <w:bCs/>
                <w:sz w:val="24"/>
                <w:u w:val="single"/>
              </w:rPr>
              <w:tab/>
            </w:r>
            <w:r>
              <w:rPr>
                <w:rFonts w:ascii="仿宋_GB2312" w:eastAsia="仿宋_GB2312" w:hAnsi="仿宋_GB2312" w:cs="仿宋_GB2312"/>
                <w:b/>
                <w:bCs/>
                <w:sz w:val="24"/>
                <w:u w:val="single"/>
              </w:rPr>
              <w:tab/>
            </w:r>
            <w:r>
              <w:rPr>
                <w:rFonts w:ascii="仿宋_GB2312" w:eastAsia="仿宋_GB2312" w:hAnsi="仿宋_GB2312" w:cs="仿宋_GB2312"/>
                <w:b/>
                <w:bCs/>
                <w:sz w:val="24"/>
                <w:u w:val="single"/>
              </w:rPr>
              <w:tab/>
            </w:r>
            <w:r>
              <w:rPr>
                <w:rFonts w:ascii="仿宋_GB2312" w:eastAsia="仿宋_GB2312" w:hAnsi="仿宋_GB2312" w:cs="仿宋_GB2312"/>
                <w:b/>
                <w:bCs/>
                <w:sz w:val="24"/>
                <w:u w:val="single"/>
                <w:lang w:val="en-US"/>
              </w:rPr>
              <w:t xml:space="preserve">    </w:t>
            </w:r>
            <w:r>
              <w:rPr>
                <w:rFonts w:ascii="仿宋_GB2312" w:eastAsia="仿宋_GB2312" w:hAnsi="仿宋_GB2312" w:cs="仿宋_GB2312" w:hint="eastAsia"/>
                <w:b/>
                <w:bCs/>
                <w:sz w:val="24"/>
              </w:rPr>
              <w:t>。</w:t>
            </w:r>
          </w:p>
          <w:p w14:paraId="45B09A76" w14:textId="77777777" w:rsidR="00472D6A" w:rsidRDefault="00472D6A" w:rsidP="0046092B">
            <w:pPr>
              <w:pStyle w:val="TableParagraph"/>
              <w:autoSpaceDE w:val="0"/>
              <w:autoSpaceDN w:val="0"/>
              <w:spacing w:before="8" w:line="240" w:lineRule="atLeast"/>
              <w:ind w:right="-85"/>
              <w:rPr>
                <w:rFonts w:ascii="仿宋_GB2312" w:eastAsia="仿宋_GB2312" w:hAnsi="仿宋_GB2312" w:cs="仿宋_GB2312"/>
                <w:lang w:val="en-US"/>
              </w:rPr>
            </w:pPr>
          </w:p>
        </w:tc>
      </w:tr>
    </w:tbl>
    <w:p w14:paraId="7CA7C4F9" w14:textId="77777777" w:rsidR="00472D6A" w:rsidRPr="00A8508B" w:rsidRDefault="00472D6A" w:rsidP="00472D6A">
      <w:pPr>
        <w:rPr>
          <w:rStyle w:val="NormalCharacter"/>
          <w:rFonts w:ascii="仿宋_GB2312" w:eastAsia="仿宋_GB2312"/>
          <w:sz w:val="32"/>
          <w:szCs w:val="32"/>
        </w:rPr>
      </w:pPr>
    </w:p>
    <w:sectPr w:rsidR="00472D6A" w:rsidRPr="00A850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E76"/>
    <w:multiLevelType w:val="hybridMultilevel"/>
    <w:tmpl w:val="4C84F67C"/>
    <w:lvl w:ilvl="0" w:tplc="7B9A5DD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A2B7B00"/>
    <w:multiLevelType w:val="hybridMultilevel"/>
    <w:tmpl w:val="374EF62E"/>
    <w:lvl w:ilvl="0" w:tplc="334EB86A">
      <w:start w:val="1"/>
      <w:numFmt w:val="decimalEnclosedCircle"/>
      <w:lvlText w:val="%1"/>
      <w:lvlJc w:val="left"/>
      <w:pPr>
        <w:ind w:left="1000" w:hanging="360"/>
      </w:pPr>
      <w:rPr>
        <w:rFonts w:ascii="仿宋_GB2312" w:eastAsia="仿宋_GB2312" w:hAnsi="Arial" w:hint="default"/>
        <w:b w:val="0"/>
        <w:color w:val="333333"/>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368A7E28"/>
    <w:multiLevelType w:val="hybridMultilevel"/>
    <w:tmpl w:val="FC168A30"/>
    <w:lvl w:ilvl="0" w:tplc="26F2844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5C492AC2"/>
    <w:multiLevelType w:val="hybridMultilevel"/>
    <w:tmpl w:val="4EBAC4E4"/>
    <w:lvl w:ilvl="0" w:tplc="BE44E11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5CE86F62"/>
    <w:multiLevelType w:val="hybridMultilevel"/>
    <w:tmpl w:val="58DE98AC"/>
    <w:lvl w:ilvl="0" w:tplc="5898169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5F6CCBBB"/>
    <w:multiLevelType w:val="singleLevel"/>
    <w:tmpl w:val="5F6CCBBB"/>
    <w:lvl w:ilvl="0">
      <w:start w:val="2"/>
      <w:numFmt w:val="chineseCounting"/>
      <w:suff w:val="nothing"/>
      <w:lvlText w:val="（%1）"/>
      <w:lvlJc w:val="left"/>
      <w:pPr>
        <w:widowControl/>
        <w:textAlignment w:val="baseline"/>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4C"/>
    <w:rsid w:val="00043721"/>
    <w:rsid w:val="001F3127"/>
    <w:rsid w:val="00201120"/>
    <w:rsid w:val="002A5CD5"/>
    <w:rsid w:val="002E334C"/>
    <w:rsid w:val="00347E1B"/>
    <w:rsid w:val="003C0B06"/>
    <w:rsid w:val="00444064"/>
    <w:rsid w:val="00472D6A"/>
    <w:rsid w:val="004A797F"/>
    <w:rsid w:val="00591182"/>
    <w:rsid w:val="00B279EC"/>
    <w:rsid w:val="00B742E2"/>
    <w:rsid w:val="00BD75BA"/>
    <w:rsid w:val="00C20620"/>
    <w:rsid w:val="00CC7633"/>
    <w:rsid w:val="00DA4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A034"/>
  <w15:chartTrackingRefBased/>
  <w15:docId w15:val="{42E22E2B-C640-4BF8-877F-A1F83AFA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0620"/>
    <w:pPr>
      <w:ind w:firstLineChars="200" w:firstLine="420"/>
    </w:pPr>
  </w:style>
  <w:style w:type="character" w:customStyle="1" w:styleId="NormalCharacter">
    <w:name w:val="NormalCharacter"/>
    <w:uiPriority w:val="99"/>
    <w:qFormat/>
    <w:rsid w:val="00C20620"/>
  </w:style>
  <w:style w:type="paragraph" w:customStyle="1" w:styleId="UserStyle1">
    <w:name w:val="UserStyle_1"/>
    <w:basedOn w:val="a"/>
    <w:qFormat/>
    <w:rsid w:val="00472D6A"/>
    <w:pPr>
      <w:widowControl/>
      <w:snapToGrid w:val="0"/>
      <w:spacing w:after="200"/>
      <w:ind w:firstLineChars="200" w:firstLine="420"/>
      <w:jc w:val="left"/>
      <w:textAlignment w:val="baseline"/>
    </w:pPr>
    <w:rPr>
      <w:rFonts w:ascii="Tahoma" w:eastAsia="微软雅黑" w:hAnsi="Tahoma"/>
      <w:kern w:val="0"/>
      <w:sz w:val="22"/>
    </w:rPr>
  </w:style>
  <w:style w:type="paragraph" w:customStyle="1" w:styleId="TableParagraph">
    <w:name w:val="Table Paragraph"/>
    <w:basedOn w:val="a"/>
    <w:uiPriority w:val="99"/>
    <w:rsid w:val="00472D6A"/>
    <w:rPr>
      <w:rFonts w:ascii="宋体" w:eastAsia="宋体" w:hAnsi="宋体" w:cs="宋体"/>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琪</dc:creator>
  <cp:keywords/>
  <dc:description/>
  <cp:lastModifiedBy>徐 嘉鸿</cp:lastModifiedBy>
  <cp:revision>2</cp:revision>
  <cp:lastPrinted>2021-08-19T09:41:00Z</cp:lastPrinted>
  <dcterms:created xsi:type="dcterms:W3CDTF">2021-08-19T09:55:00Z</dcterms:created>
  <dcterms:modified xsi:type="dcterms:W3CDTF">2021-08-19T09:55:00Z</dcterms:modified>
</cp:coreProperties>
</file>